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7A" w:rsidRPr="00D3607A" w:rsidRDefault="00D3607A" w:rsidP="00D3607A">
      <w:pPr>
        <w:spacing w:before="1426" w:after="598" w:line="503" w:lineRule="atLeast"/>
        <w:outlineLvl w:val="0"/>
        <w:rPr>
          <w:rFonts w:ascii="Arial" w:eastAsia="Times New Roman" w:hAnsi="Arial" w:cs="Arial"/>
          <w:b/>
          <w:bCs/>
          <w:color w:val="020C22"/>
          <w:kern w:val="36"/>
          <w:sz w:val="44"/>
          <w:szCs w:val="44"/>
        </w:rPr>
      </w:pPr>
      <w:r w:rsidRPr="00D3607A">
        <w:rPr>
          <w:rFonts w:ascii="Arial" w:eastAsia="Times New Roman" w:hAnsi="Arial" w:cs="Arial"/>
          <w:b/>
          <w:bCs/>
          <w:color w:val="020C22"/>
          <w:kern w:val="36"/>
          <w:sz w:val="44"/>
          <w:szCs w:val="44"/>
        </w:rPr>
        <w:t>Федеральный закон от 29.12.2010 г. № 436-ФЗ</w:t>
      </w:r>
    </w:p>
    <w:p w:rsidR="00D3607A" w:rsidRPr="00D3607A" w:rsidRDefault="00D3607A" w:rsidP="00D3607A">
      <w:pPr>
        <w:spacing w:line="380" w:lineRule="atLeast"/>
        <w:rPr>
          <w:rFonts w:ascii="Arial" w:eastAsia="Times New Roman" w:hAnsi="Arial" w:cs="Arial"/>
          <w:color w:val="020C22"/>
          <w:sz w:val="27"/>
          <w:szCs w:val="27"/>
        </w:rPr>
      </w:pPr>
      <w:r w:rsidRPr="00D3607A">
        <w:rPr>
          <w:rFonts w:ascii="Arial" w:eastAsia="Times New Roman" w:hAnsi="Arial" w:cs="Arial"/>
          <w:color w:val="020C22"/>
          <w:sz w:val="27"/>
          <w:szCs w:val="27"/>
        </w:rPr>
        <w:t>О защите детей от информации, причиняющей вред их здоровью и развитию</w:t>
      </w:r>
    </w:p>
    <w:p w:rsidR="00D3607A" w:rsidRPr="00D3607A" w:rsidRDefault="00D3607A" w:rsidP="00D3607A">
      <w:pPr>
        <w:spacing w:line="240" w:lineRule="auto"/>
        <w:rPr>
          <w:rFonts w:ascii="Arial" w:eastAsia="Times New Roman" w:hAnsi="Arial" w:cs="Arial"/>
          <w:color w:val="020C22"/>
          <w:sz w:val="18"/>
          <w:szCs w:val="18"/>
        </w:rPr>
      </w:pPr>
      <w:hyperlink r:id="rId4" w:tgtFrame="_blank" w:history="1">
        <w:r w:rsidRPr="00D3607A">
          <w:rPr>
            <w:rFonts w:ascii="Arial" w:eastAsia="Times New Roman" w:hAnsi="Arial" w:cs="Arial"/>
            <w:color w:val="606778"/>
            <w:sz w:val="18"/>
          </w:rPr>
          <w:t>pravo.gov.ru</w:t>
        </w:r>
      </w:hyperlink>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РОССИЙСКАЯ ФЕДЕРАЦИЯ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ФЕДЕРАЛЬНЫЙ ЗАКОН</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О защите детей от информации,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причиняющей вред их здоровью 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Принят Государственной Думой              21 декабря 2010 года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Одобрен Советом Федерации                 24 декабря 2010 года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(в ред.  Федерального закона от 28 июля 2012  г.  N  139-ФЗ  -</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Собрание  законодательства Российской Федерации,  2012,  N 31,  ст.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4328;  Федерального закона от 5 апреля 2013 г.  N 50-ФЗ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2013,  N  14,  ст.  1658;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29  июня  2013  г.  N  135-ФЗ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2013,  N  26,  ст.  3208;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2  июля  2013  г.  N  185-ФЗ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2013,  N  27,  ст.  3477;</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14 октября  2014  г.  N  307-ФЗ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2014,  N  42,  ст.  5615;</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29  июня  2015  г.  N  179-ФЗ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2015,  N  27,  ст.  3970;</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1  мая  2017  г.  N  87-ФЗ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2017,  N  18,  ст.  2664;</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29  июля  2018  г.  N  242-ФЗ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2018,  N  31,  ст.  4831;</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18 декабря 2018 г. N 472-ФЗ)</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Глава 1. Общие положения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1. Сфера действия настоящего Федерального закона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Настоящий Федеральный закон регулирует отношения, связанные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 защитой детей от информации, причиняющей вред их здоровью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развитию,   в   том  числе  от  такой  информации,  содержащейся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Настоящий   Федеральный   закон   не   распространяется  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отношения в сфере: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оборота   информационной   продукции,  содержащей  научную,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lastRenderedPageBreak/>
        <w:t>научно-техническую, статистическую информацию;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распространения   информации,   недопустимость  ограничения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доступа к которой установлена Федеральным законом от 27  июля  2006</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года N 149-ФЗ "Об информации, информационных технологиях и о защите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информации" и другими федеральными законами;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оборота   информационной  продукции,  имеющей  значительную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историческую,  художественную  или  иную  культурную  ценность  для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общества;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рекламы.</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2. Основные понятия, используемые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в настоящем Федеральном законе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В настоящем Федеральном законе используются следующие основные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понятия: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доступ   детей  к  информации  -  возможность  получения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использования детьми свободно распространяемой информации;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знак   информационной   продукции  -  графическое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текстовое обозначение информационной  продукции  в  соответствии  с</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классификацией  информационной продукции,  предусмотренной частью 3</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статьи 6 настоящего Федерального закона;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зрелищное   мероприятие   -   демонстрация   информационной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продукции в месте, доступном для детей, и в месте, где присутствует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значительное число лиц,  не принадлежащих к обычному кругу семьи,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том    числе    посредством    проведения     театрально-зрелищных,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культурно-просветительных и зрелищно-развлекательных мероприятий;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информационная безопасность детей - состояние  защищенности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детей,  при  котором  отсутствует  риск,  связанный  с  причинением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информацией вреда их здоровью и  (или)  физическому,  психическому,</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духовному, нравственному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5) информационная продукция - предназначенные для  оборота  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территории Российской   Федерации   продукция   средств    массовой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информации,  печатная продукция, аудиовизуальная продукция на любых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видах носителей,  программы для  электронных  вычислительных  машин</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(программы   для   ЭВМ)   и   базы   данных,  а  также  информация,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распространяемая  посредством  зрелищных  мероприятий,  посредством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информационно-телекоммуникационных   сетей,   в   том   числе  сети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"Интернет",  и  сетей  подвижной  радиотелефонной  связи  (в   ред.</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28  июля  2012  г.  N  139-ФЗ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2012, N 31, ст. 4328);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6) информационная  продукция  для   детей   -   информационная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продукция,    соответствующая    по    тематике,    содержанию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художественному оформлению физическому,  психическому,  духовному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нравственному развитию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7) информация,  причиняющая вред  здоровью  и  (или)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детей,  -  информация  (в  том  числе содержащаяся в информационной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продукции для детей), распространение которой среди детей запрещено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ограничено в соответствии с настоящим Федеральным законом;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8) информация  порнографического   характера   -   информация,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представляемая  в  виде  натуралистических изображения или описания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половых  органов  человека   и   (или)   полового   сношения   либо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сопоставимого  с половым сношением действия сексуального характера,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в том числе такого действия, совершаемого в отношении животного;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9) классификация   информационной  продукции  -  распределение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  в  зависимости  от  ее  тематики,  жанра,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содержания  и  художественного  оформления по возрастным категориям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детей в порядке, установленном настоящим Федеральным законом;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10) места,  доступные для детей,  - общественные места, доступ</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ребенка  в  которые  и  (или)  нахождение  ребенка  в  которых   не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lastRenderedPageBreak/>
        <w:t>запрещены,  в том числе общественные места, в которых ребенок имеет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доступ к продукции средств массовой информации и (или)  размещаемой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в     информационно-телекоммуникационных    сетях    информационной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11) натуралистические  изображение  или описание - изображение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описание  в  любой  форме  и  с  использованием  любых  средств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человека,   животного,  отдельных  частей  тела  человека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животного, действия (бездействия), события, явления, их последствий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  фиксированием внимания на деталях,  анатомических подробностях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физиологических процессах;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12) оборот информационной продукции - предоставление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распространение информационной продукции, включая ее продажу (в том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числе распространение по подписке), аренду, прокат, раздачу, выдачу</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из  фондов  общедоступных  библиотек,  публичный  показ,  публичное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исполнение  (в  том  числе  посредством   зрелищных   мероприятий),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распространение   посредством   эфирного  или  кабельного  вещания,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информационно-телекоммуникационных  сетей,   в   том   числе   сети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"Интернет",   и  сетей  подвижной  радиотелефонной  связи  (в  ред.</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от  28  июля  2012  г.  N  139-ФЗ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2012, N 31, ст. 4328);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13) эксперт   -   лицо,   отвечающее   требованиям  настоящего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и  привлекаемое  для  проведения   экспертизы</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   и   дачи  экспертного  заключения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осуществления классификации информационной продукции  и  проведения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ее экспертизы.</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3. Законодательство Российской Федерации о защите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детей от информации, причиняющей вред их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здоровью и (или)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Законодательство Российской   Федерации   о  защите  детей  от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информации,  причиняющей вред их здоровью и (или) развитию, состоит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из   Конституции   Российской  Федерации,  настоящего  Федерального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закона,  других федеральных законов и принимаемых в соответствии  с</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ними иных нормативных правовых актов.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4. Полномочия федерального органа исполнительной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власти, органов государственной власти субъектов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Российской Федерации в сфере защиты детей от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информации, причиняющей вред их здоровью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(или)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К  полномочиям  федерального  органа исполнительной власти,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уполномоченного Правительством Российской Федерации, в сфере защиты</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детей от информации, причиняющей вред их здоровью и (или)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относятся: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разработка  и  реализация единой государственной политики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сфере защиты детей от информации,  причиняющей вред их  здоровью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разработка  и  реализация  федеральных   целевых   программ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обеспечения   информационной   безопасности   детей,   производства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  для  детей  и   оборота   информационной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установление порядка проведения  экспертизы  информационной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продукции, предусмотренной настоящим Федеральным законом;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государственный  надзор  за  соблюдением   законодательства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Российской Федерации о защите детей от информации, причиняющей вред</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их здоровью и (или) развитию (в ред. Федерального закона от 28 июля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2012 г.  N 139-ФЗ - Собрание законодательства Российской Федерации,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lastRenderedPageBreak/>
        <w:t>2012,  N 31,  ст. 4328; Федерального закона от 14 октября 2014 г. N</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307-ФЗ  - Собрание законодательства Российской Федерации,  2014,  N</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42, ст. 5615).</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К  полномочиям  органов  государственной  власти  субъектов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Российской  Федерации  в  сфере   защиты   детей   от   информации,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причиняющей вред их здоровью и (или) развитию, относятся разработка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  реализация  региональных  программ  обеспечения   информационной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безопасности детей, производства информационной продукции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 оборота информационной 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5. Виды информации, причиняющей вред здоровью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и (или) развитию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К информации,  причиняющей вред здоровью и  (или)  развитию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детей, относится: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информация,  предусмотренная  частью  2  настоящей статьи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запрещенная для распространения среди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информация, которая предусмотрена частью 3 настоящей статьи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 учетом положений статей 7-10  настоящего  Федерального  закона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распространение   которой   среди   детей  определенных  возрастных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категорий ограничено.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К информации,  запрещенной для распространения среди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относится информация: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побуждающая  детей  к  совершению действий,  представляющих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угрозу их жизни и (или) здоровью,  в том числе к  причинению  вреда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своему  здоровью,  самоубийству,  либо  жизни и (или) здоровью иных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лиц,  либо направленная на склонение или иное  вовлечение  детей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совершение таких действий (в ред. Федерального закона от 18 декабря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2018 г. N 472-ФЗ);</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способная вызвать у детей желание употребить  наркотические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средства, психотропные  и  (или) одурманивающие вещества,  табачные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изделия, алкогольную и спиртосодержащую продукцию,  принять участие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в  азартных  играх,  заниматься  проституцией,  бродяжничеством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попрошайничеством (в ред.  Федерального закона от 29 июня 2015 г. N</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179-ФЗ  - Собрание законодательства Российской Федерации,  2015,  N</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27, ст. 3970);</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обосновывающая  или  оправдывающая  допустимость  насилия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жестокости  либо  побуждающая  осуществлять   насильственные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действия по отношению к людям или животным, за исключением случаев,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предусмотренных настоящим Федеральным законом;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отрицающая      семейные     ценности,     пропагандирующая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нетрадиционные сексуальные отношения  и  формирующая  неуважение  к</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родителям  и (или) другим членам семьи (в ред.  Федерального закона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 29 июня 2013 г.  N 135-ФЗ - Собрание законодательства Российской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Федерации, 2013, N 26, ст. 3208);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5) оправдывающая противоправное поведение;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6) содержащая нецензурную брань;</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7) содержащая информацию порнографического характера;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8) о    несовершеннолетнем,    пострадавшем    в    результате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противоправных  действий  (бездействия),  включая  фамилии,  имена,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отчества,  фото- и видеоизображения такого несовершеннолетнего, его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родителей  и  иных  законных  представителей,  дату рождения такого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несовершеннолетнего,  аудиозапись его голоса,  место его жительства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место временного пребывания,  место его учебы или работы,  иную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информацию,  позволяющую прямо  или  косвенно  установить  личность</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такого несовершеннолетнего (пункт 8 введен Федеральным законом от 5</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апреля 2013 г.  N  50-ФЗ  -  Собрание  законодательства  Российской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Федерации, 2013, N 14, ст. 1658).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К   информации,   распространение   которой   среди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lastRenderedPageBreak/>
        <w:t>определенных возрастных категорий ограничено, относится информация: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представляемая в виде изображения или описания  жестокости,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физического  и  (или) психического насилия,  преступления или иного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антиобщественного действия;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вызывающая  у  детей  страх,  ужас или панику,  в том числе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представляемая  в  виде  изображения  или  описания   в   унижающей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человеческое    достоинство    форме    ненасильственной    смерти,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заболевания,   самоубийства,   несчастного   случая,   аварии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катастрофы и (или) их последствий;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представляемая в  виде  изображения  или  описания  половых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отношений между мужчиной и женщиной;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содержащая бранные слова  и  выражения,  не  относящиеся  к</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нецензурной брани.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Глава 2. Классификация информационной 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6. Осуществление классификации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информационной 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Классификация  информационной  продукции  осуществляется ее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производителями и (или) распространителями  самостоятельно  (в  том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числе   с   участием   эксперта,   экспертов   и  (или)  экспертных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организаций, отвечающих   требованиям    статьи    17    настоящего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до начала ее оборота на территории Российской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Федерации (в ред. Федерального закона от 28 июля 2012 г. N 139-ФЗ -</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Собрание  законодательства Российской Федерации,  2012,  N 31,  ст.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4328).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При   проведении   исследований   в   целях   классификации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 оценке подлежат: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ее тематика, жанр, содержание и художественное оформление;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особенности восприятия содержащейся в ней информации детьми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определенной возрастной категории;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вероятность причинения содержащейся в ней информацией вреда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здоровью и (или) развитию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Классификация  информационной  продукции  осуществляется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соответствии  с  требованиями  настоящего  Федерального  закона  по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следующим категориям информационной продукции (в ред.  Федерального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закона  от  28  июля  2012 г.  N 139-ФЗ - Собрание законодательства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Российской Федерации, 2012, N 31, ст. 4328):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информационная продукция для детей,  не достигших  возраста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шести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информационная  продукция  для  детей,  достигших  возраста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шести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информационная  продукция  для  детей,  достигших  возраста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двенадцати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информационная  продукция  для  детей,  достигших  возраста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шестнадцати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5) информационная    продукция,    запрещенная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(информационная продукция,  содержащая информацию,  предусмотренную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частью 2 статьи 5 настоящего Федерального закона).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4. Классификация информационной продукции,  предназначенной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используемой для обучения и воспитания детей в организациях,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осуществляющих образовательную деятельность по реализации  основных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общеобразовательных  программ,  образовательных  программ  среднего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профессионального образования,  дополнительных  общеобразовательных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программ,  осуществляется  в  соответствии  с настоящим Федеральным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законом и законодательством об  образовании  (в  ред.  Федерального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закона  от  2  июля  2013  г.  N 185-ФЗ - Собрание законодательства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Российской Федерации, 2013, N 27, ст. 3477).</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lastRenderedPageBreak/>
        <w:t xml:space="preserve">     5. Классификация   фильмов  осуществляется  в  соответствии  с</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требованиями  настоящего  Федерального  закона  и  законодательства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Российской  Федерации о государственной поддержке кинематографии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ред.  Федерального закона от 28 июля 2012 г.  N 139-ФЗ  -  Собрание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законодательства Российской Федерации, 2012, N 31, ст. 4328).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6. Сведения,    полученные    в    результате    классификации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   указываются   ее  производителем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распространителем в сопроводительных документах  на  информационную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продукцию  и  являются  основанием  для  размещения  на  ней  знака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информационной продукции и для ее оборота на территории  Российской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Федерации (в ред. Федерального закона от 28 июля 2012 г. N 139-ФЗ -</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Собрание законодательства Российской Федерации,  2012,  N  31,  ст.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4328).</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7. Информационная продукция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не достигших возраста шести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К информационной  продукции  для детей,  не достигших возраста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шести лет, может быть отнесена информационная продукция, содержащая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информацию, не причиняющую вреда здоровью и (или) развитию детей (в</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том  числе  информационная  продукция,  содержащая  оправданные  ее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жанром    и   (или)   сюжетом   эпизодические   ненатуралистические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изображение или описание физического и (или)  психического  насилия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  исключением  сексуального насилия) при условии торжества добра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над злом и выражения сострадания к жертве насилия и (или) осуждения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насилия).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8. Информационная продукция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достигших возраста шести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К допускаемой к обороту информационной  продукции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достигших  возраста  шести лет,  может быть отнесена информационная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продукция,  предусмотренная  статьей  7   настоящего   Федерального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закона, а также информационная продукция, содержащая оправданные ее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жанром и (или) сюжетом: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кратковременные   и   ненатуралистические  изображение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описание заболеваний человека (за исключением тяжелых  заболеваний)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   (или)  их  последствий  в  форме,  не  унижающей  человеческого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достоинства;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ненатуралистические  изображение  или  описание несчастного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случая,  аварии,  катастрофы  либо  ненасильственной   смерти   без</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демонстрации их последствий,  которые могут вызывать у детей страх,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ужас или панику;</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не  побуждающие  к  совершению  антиобщественных действий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(или) преступлений  эпизодические  изображение  или  описание  этих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действий и (или) преступлений при условии,  что не обосновывается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не  оправдывается  их  допустимость  и  выражается   отрицательное,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осуждающее отношение к лицам, их совершающим.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Статья 9. Информационная продукция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достигших возраста двенадцати лет</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К допускаемой к обороту информационной  продукции  для  детей,</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достигших    возраста   двенадцати   лет,   может   быть   отнесена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информационная  продукция,  предусмотренная  статьей  8  настоящего</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Федерального закона,  а также информационная продукция,  содержащая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оправданные ее жанром и (или) сюжетом:</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1) эпизодические  изображение  или описание жестокости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насилия    (за    исключением     сексуального     насилия)     без</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lastRenderedPageBreak/>
        <w:t>натуралистического  показа  процесса  лишения  жизни  или нанесения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увечий при условии,  что выражается сострадание к  жертве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отрицательное,  осуждающее  отношение  к  жестокости,  насилию  (за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исключением насилия,  применяемого в случаях защиты прав граждан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охраняемых законом интересов общества или государства);</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2) изображение  или  описание,  не  побуждающие  к  совершению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антиобщественных  действий (в том числе к потреблению алкогольной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спиртосодержащей продукции,   участию  в  азартных  играх,  занятию</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бродяжничеством или  попрошайничеством),  эпизодическое  упоминание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(без  демонстрации)  наркотических  средств,  психотропных  и (или)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одурманивающих  веществ,  табачных  изделий  при  условии,  что  не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обосновывается  и  не  оправдывается  допустимость антиобщественных</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действий, выражается отрицательное,  осуждающее отношение к  ним  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содержится  указание  на опасность потребления указанных продукции,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средств,  веществ,  изделий (в ред.  Федерального закона от 29 июня</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2015 г.  N 179-ФЗ - Собрание законодательства Российской Федерации,</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2015, N 27, ст. 3970);</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 xml:space="preserve">     3) не   эксплуатирующие   интереса   к   сексу  и  не  носящие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возбуждающего   или   оскорбительного    характера    эпизодические</w:t>
      </w:r>
    </w:p>
    <w:p w:rsidR="00D3607A" w:rsidRPr="00D3607A" w:rsidRDefault="00D3607A" w:rsidP="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5" w:lineRule="atLeast"/>
        <w:rPr>
          <w:rFonts w:ascii="Courier New" w:eastAsia="Times New Roman" w:hAnsi="Courier New" w:cs="Courier New"/>
          <w:color w:val="020C22"/>
          <w:sz w:val="19"/>
        </w:rPr>
      </w:pPr>
      <w:r w:rsidRPr="00D3607A">
        <w:rPr>
          <w:rFonts w:ascii="Courier New" w:eastAsia="Times New Roman" w:hAnsi="Courier New" w:cs="Courier New"/>
          <w:color w:val="020C22"/>
          <w:sz w:val="19"/>
        </w:rPr>
        <w:t>ненатуралистические  изображение  или  описание  половых  отношений</w:t>
      </w:r>
    </w:p>
    <w:p w:rsidR="00D3607A" w:rsidRPr="00D3607A" w:rsidRDefault="00D3607A" w:rsidP="00D3607A">
      <w:pPr>
        <w:spacing w:after="0" w:line="353" w:lineRule="atLeast"/>
        <w:rPr>
          <w:rFonts w:ascii="Arial" w:eastAsia="Times New Roman" w:hAnsi="Arial" w:cs="Arial"/>
          <w:color w:val="020C22"/>
          <w:sz w:val="23"/>
          <w:szCs w:val="23"/>
        </w:rPr>
      </w:pPr>
      <w:r w:rsidRPr="00D3607A">
        <w:rPr>
          <w:rFonts w:ascii="Arial" w:eastAsia="Times New Roman" w:hAnsi="Arial" w:cs="Arial"/>
          <w:color w:val="020C22"/>
          <w:sz w:val="23"/>
          <w:szCs w:val="23"/>
        </w:rPr>
        <w:t xml:space="preserve">между мужчиной и женщиной, за исключением изображения или описания действий сексуального характера. Статья 10. Информационная продукция для детей, достигших возраста шестнадцати лет 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 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 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 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 4) отдельные бранные слова и (или) выражения, не относящиеся к нецензурной брани; 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Глава 3. Требования к обороту информационной продукции Статья 11. Общие требования к обороту информационной продукции 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w:t>
      </w:r>
      <w:r w:rsidRPr="00D3607A">
        <w:rPr>
          <w:rFonts w:ascii="Arial" w:eastAsia="Times New Roman" w:hAnsi="Arial" w:cs="Arial"/>
          <w:color w:val="020C22"/>
          <w:sz w:val="23"/>
          <w:szCs w:val="23"/>
        </w:rPr>
        <w:lastRenderedPageBreak/>
        <w:t xml:space="preserve">настоящим Федеральным законом. 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 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 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 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(в ред. Федерального закона от 2 июля 2013 г. N 185-ФЗ - Собрание законодательства Российской Федерации, 2013, N 27, ст. 3477); 2) телепрограмм, телепередач, транслируемых в эфире без предварительной записи; 3) информационной продукции, распространяемой посредством радиовещания; 4) информационной продукции, демонстрируемой посредством зрелищных мероприятий; 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 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(пункт 6 введен Федеральным законом от 28 июля 2012 г. N 139-ФЗ - Собрание законодательства Российской Федерации, 2012, N 31, ст. 4328; в ред. Федерального закона от 1 мая 2017 г. N 87-ФЗ - Собрание законодательства Российской Федерации, 2017, N 18, ст. 2664); 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(пункт 7 введен Федеральным законом от 28 июля 2012 г. N 139-ФЗ - Собрание законодательства Российской Федерации, 2012, N 31, ст. 4328). 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 7. Демонстрация посредством зрелищного </w:t>
      </w:r>
      <w:r w:rsidRPr="00D3607A">
        <w:rPr>
          <w:rFonts w:ascii="Arial" w:eastAsia="Times New Roman" w:hAnsi="Arial" w:cs="Arial"/>
          <w:color w:val="020C22"/>
          <w:sz w:val="23"/>
          <w:szCs w:val="23"/>
        </w:rPr>
        <w:lastRenderedPageBreak/>
        <w:t xml:space="preserve">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 8. В прокатном удостоверении аудиовизуального произведения должны содержаться сведения о категории данной информационной продукции (в ред. Федерального закона от 28 июля 2012 г. N 139-ФЗ - Собрание законодательства Российской Федерации, 2012, N 31, ст. 4328). Статья 12. Знак информационной продукции 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 1) применительно к категории информационной продукции для детей, не достигших возраста шести лет, - в виде цифры "0" и знака "плюс"; 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 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 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 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 (Часть 1 в ред. Федерального закона от 28 июля 2012 г. N 139-ФЗ - Собрание законодательства Российской Федерации, 2012, N 31, ст. 4328) 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(в ред. Федерального закона от 28 июля 2012 г. N 139-ФЗ - Собрание законодательства Российской Федерации, 2012, N 31, ст. 4328). 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 4. Знак информационной продукции размещается в публикуемых программах теле- и радиопередач, перечнях и каталогах информационной продукции, </w:t>
      </w:r>
      <w:r w:rsidRPr="00D3607A">
        <w:rPr>
          <w:rFonts w:ascii="Arial" w:eastAsia="Times New Roman" w:hAnsi="Arial" w:cs="Arial"/>
          <w:color w:val="020C22"/>
          <w:sz w:val="23"/>
          <w:szCs w:val="23"/>
        </w:rPr>
        <w:lastRenderedPageBreak/>
        <w:t xml:space="preserve">а равно и в такой информационной продукции, размещаемой в информационно-телекоммуникационных сетях. 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(часть 4-1 введена Федеральным законом от 29 июля 2018 г. N 242-ФЗ - Собрание законодательства Российской Федерации, 2018, N 31, ст. 4831). 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(часть 5 введена Федеральным законом от 28 июля 2012 г. N 139-ФЗ - Собрание законодательства Российской Федерации, 2012, N 31, ст. 4328). Статья 13. Дополнительные требования к распространению информационной продукции посредством теле- и радиовещания 1. Информационная продукция, содержащая информацию, предусмотренную пунктами 1-5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 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 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(в ред. Федерального закона от 28 июля 2012 г. N 139-ФЗ - Собрание законодательства Российской Федерации, 2012, N 31, ст. 4328). 4. Распространение посредством радиовещания информационной продукции, содержащей информацию, </w:t>
      </w:r>
      <w:r w:rsidRPr="00D3607A">
        <w:rPr>
          <w:rFonts w:ascii="Arial" w:eastAsia="Times New Roman" w:hAnsi="Arial" w:cs="Arial"/>
          <w:color w:val="020C22"/>
          <w:sz w:val="23"/>
          <w:szCs w:val="23"/>
        </w:rPr>
        <w:lastRenderedPageBreak/>
        <w:t xml:space="preserve">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ред. Федерального закона от 28 июля 2012 г. N 139-ФЗ - Собрание законодательства Российской Федерации, 2012, N 31, ст. 4328). 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(в ред. Федерального закона от 28 июля 2012 г. N 139-ФЗ - Собрание законодательства Российской Федерации, 2012, N 31, ст. 4328). Статья 14. Особенности распространения информации посредством информационно-телекоммуникационных сетей 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 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(часть 3 введена Федеральным законом от 1 мая 2017 г. N 87-ФЗ - Собрание законодательства Российской Федерации, 2017, N 18, ст. 2664). (Статья 14 в ред. Федерального закона от 28 июля 2012 г. N 139-ФЗ - Собрание законодательства Российской Федерации, 2012, N 31, ст. 4328) Статья 15. Дополнительные требования к обороту отдельных видов информационной продукции для детей 1. В информационной продукции для детей, включая информационную </w:t>
      </w:r>
      <w:r w:rsidRPr="00D3607A">
        <w:rPr>
          <w:rFonts w:ascii="Arial" w:eastAsia="Times New Roman" w:hAnsi="Arial" w:cs="Arial"/>
          <w:color w:val="020C22"/>
          <w:sz w:val="23"/>
          <w:szCs w:val="23"/>
        </w:rPr>
        <w:lastRenderedPageBreak/>
        <w:t xml:space="preserve">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 Федерального закона от 28 июля 2012 г. N 139-ФЗ - Собрание законодательства Российской Федерации, 2012, N 31, ст. 4328). 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(в ред. Федерального закона от 2 июля 2013 г. N 185-ФЗ - Собрание законодательства Российской Федерации, 2013, N 27, ст. 3477). 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7-10 настоящего Федерального закона. Статья 16. Дополнительные требования к обороту информационной продукции, запрещенной для детей 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 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 Глава 4. Экспертиза информационной продукции Статья 17. Общие требования к экспертизе информационной продукции 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 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w:t>
      </w:r>
      <w:r w:rsidRPr="00D3607A">
        <w:rPr>
          <w:rFonts w:ascii="Arial" w:eastAsia="Times New Roman" w:hAnsi="Arial" w:cs="Arial"/>
          <w:color w:val="020C22"/>
          <w:sz w:val="23"/>
          <w:szCs w:val="23"/>
        </w:rPr>
        <w:lastRenderedPageBreak/>
        <w:t>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w:t>
      </w:r>
    </w:p>
    <w:p w:rsidR="00D3607A" w:rsidRPr="00D3607A" w:rsidRDefault="00D3607A" w:rsidP="00D3607A">
      <w:pPr>
        <w:spacing w:after="0" w:line="353" w:lineRule="atLeast"/>
        <w:rPr>
          <w:rFonts w:ascii="Arial" w:eastAsia="Times New Roman" w:hAnsi="Arial" w:cs="Arial"/>
          <w:color w:val="020C22"/>
          <w:sz w:val="23"/>
          <w:szCs w:val="23"/>
        </w:rPr>
      </w:pPr>
      <w:r w:rsidRPr="00D3607A">
        <w:rPr>
          <w:rFonts w:ascii="Arial" w:eastAsia="Times New Roman" w:hAnsi="Arial" w:cs="Arial"/>
          <w:color w:val="020C22"/>
          <w:sz w:val="23"/>
          <w:szCs w:val="23"/>
        </w:rPr>
        <w:t xml:space="preserve">соответствии с федеральными законами. 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 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 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 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 4) номер и дата выдачи аттестата аккредитации; 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 6) вид информационной продукции, экспертизу которой вправе осуществлять аккредитованный эксперт или аккредитованная экспертная организация; 7) сведения о приостановлении или прекращении действия выданного аттестата аккредитации. 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 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 2) являющихся производителями, распространителями информационной продукции, переданной на экспертизу, или их представителями. 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 7. Экспертиза </w:t>
      </w:r>
      <w:r w:rsidRPr="00D3607A">
        <w:rPr>
          <w:rFonts w:ascii="Arial" w:eastAsia="Times New Roman" w:hAnsi="Arial" w:cs="Arial"/>
          <w:color w:val="020C22"/>
          <w:sz w:val="23"/>
          <w:szCs w:val="23"/>
        </w:rPr>
        <w:lastRenderedPageBreak/>
        <w:t xml:space="preserve">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 8. Срок проведения экспертизы информационной продукции не может превышать тридцать дней с момента заключения договора о ее проведении. 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 (Статья 17 в ред. Федерального закона от 28 июля 2012 г. N 139-ФЗ - Собрание законодательства Российской Федерации, 2012, N 31, ст. 4328) Статья 18. Экспертное заключение 1. По окончании экспертизы информационной продукции дается экспертное заключение. 2. В экспертном заключении указываются: 1) дата, время и место проведения экспертизы информационной продукции; 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 3) вопросы, поставленные перед экспертом, экспертами; 4) объекты исследований и материалы, представленные для проведения экспертизы информационной продукции; 5) содержание и результаты исследований с указанием методик; 6) мотивированные ответы на поставленные перед экспертом, экспертами вопросы; 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 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 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 Федерального закона от 28 июля 2012 г. N 139-ФЗ - Собрание законодательства Российской Федерации, 2012, N 31, ст. 4328). 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(часть 5 введена </w:t>
      </w:r>
      <w:r w:rsidRPr="00D3607A">
        <w:rPr>
          <w:rFonts w:ascii="Arial" w:eastAsia="Times New Roman" w:hAnsi="Arial" w:cs="Arial"/>
          <w:color w:val="020C22"/>
          <w:sz w:val="23"/>
          <w:szCs w:val="23"/>
        </w:rPr>
        <w:lastRenderedPageBreak/>
        <w:t xml:space="preserve">Федеральным законом от 28 июля 2012 г. N 139-ФЗ - Собрание законодательства Российской Федерации, 2012, N 31, ст. 4328). 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(часть 6 введена Федеральным законом от 28 июля 2012 г. N 139-ФЗ - Собрание законодательства Российской Федерации, 2012, N 31, ст. 4328). Статья 19. Правовые последствия экспертизы информационной продукции 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 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 Глава 5. Государственный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 (наименование главы 5 в ред. Федерального закона от 28 июля 2012 г. N 139-ФЗ - Собрание законодательства Российской Федерации, 2012, N 31, ст. 4328; Федерального закона от 14 октября 2014 г. N 307-ФЗ - Собрание законодательства Российской Федерации, 2014, N 42, ст. 5615) 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(наименование статьи в ред. Федерального закона от 28 июля 2012 г. N 139-ФЗ - Собрание законодательства Российской Федерации, 2012, N 31, ст. 4328; Федерального закона от 14 октября 2014 г. N 307-ФЗ - Собрание законодательства Российской Федерации, 2014, N 42, ст. 5615) 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 (в ред. Федерального закона от 14 октября 2014 г. N 307-ФЗ - Собрание законодательства Российской Федерации, 2014, N 42, ст. 5615). 2. (Часть 2 утратила силу на основании Федерального закона от 14 октября </w:t>
      </w:r>
      <w:r w:rsidRPr="00D3607A">
        <w:rPr>
          <w:rFonts w:ascii="Arial" w:eastAsia="Times New Roman" w:hAnsi="Arial" w:cs="Arial"/>
          <w:color w:val="020C22"/>
          <w:sz w:val="23"/>
          <w:szCs w:val="23"/>
        </w:rPr>
        <w:lastRenderedPageBreak/>
        <w:t>2014 г. N 307-ФЗ - Собрание законодательства Российской Федерации, 2014, N 42, ст. 5615) Статья 21. Общественный контроль в сфере защиты детей от информации, причиняющей вред их здоровью и (или) развитию 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 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(в ред. Федерального закона от 28 июля 2012 г. N 139-ФЗ - Собрание законодательства Российской Федерации, 2012, N 31, ст. 4328). Глава 6. Ответственность за правонарушения в сфере защиты детей от информации, причиняющей вред их здоровью и (или) развитию Статья 22. Ответственность за правонарушения в сфере защиты детей от информации, причиняющей вред их здоровью и (или) развитию 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 Глава 7. Заключительные положения Статья 23. Порядок вступления в силу настоящего Федерального закона 1. Настоящий Федеральный закон вступает в силу с 1 сентября 2012 года. 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 Президент Российской Федерации Д.Медведев Москва, Кремль 29 декабря 2010 года N 436-ФЗ</w:t>
      </w:r>
    </w:p>
    <w:p w:rsidR="00067C24" w:rsidRDefault="00067C24"/>
    <w:sectPr w:rsidR="00067C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D3607A"/>
    <w:rsid w:val="00067C24"/>
    <w:rsid w:val="00D36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60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07A"/>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D3607A"/>
    <w:rPr>
      <w:color w:val="0000FF"/>
      <w:u w:val="single"/>
    </w:rPr>
  </w:style>
  <w:style w:type="paragraph" w:styleId="HTML">
    <w:name w:val="HTML Preformatted"/>
    <w:basedOn w:val="a"/>
    <w:link w:val="HTML0"/>
    <w:uiPriority w:val="99"/>
    <w:semiHidden/>
    <w:unhideWhenUsed/>
    <w:rsid w:val="00D3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607A"/>
    <w:rPr>
      <w:rFonts w:ascii="Courier New" w:eastAsia="Times New Roman" w:hAnsi="Courier New" w:cs="Courier New"/>
      <w:sz w:val="20"/>
      <w:szCs w:val="20"/>
    </w:rPr>
  </w:style>
  <w:style w:type="character" w:customStyle="1" w:styleId="actstextwidth">
    <w:name w:val="acts_text_width"/>
    <w:basedOn w:val="a0"/>
    <w:rsid w:val="00D3607A"/>
  </w:style>
</w:styles>
</file>

<file path=word/webSettings.xml><?xml version="1.0" encoding="utf-8"?>
<w:webSettings xmlns:r="http://schemas.openxmlformats.org/officeDocument/2006/relationships" xmlns:w="http://schemas.openxmlformats.org/wordprocessingml/2006/main">
  <w:divs>
    <w:div w:id="129564925">
      <w:bodyDiv w:val="1"/>
      <w:marLeft w:val="0"/>
      <w:marRight w:val="0"/>
      <w:marTop w:val="0"/>
      <w:marBottom w:val="0"/>
      <w:divBdr>
        <w:top w:val="none" w:sz="0" w:space="0" w:color="auto"/>
        <w:left w:val="none" w:sz="0" w:space="0" w:color="auto"/>
        <w:bottom w:val="none" w:sz="0" w:space="0" w:color="auto"/>
        <w:right w:val="none" w:sz="0" w:space="0" w:color="auto"/>
      </w:divBdr>
      <w:divsChild>
        <w:div w:id="600264929">
          <w:marLeft w:val="0"/>
          <w:marRight w:val="0"/>
          <w:marTop w:val="0"/>
          <w:marBottom w:val="869"/>
          <w:divBdr>
            <w:top w:val="none" w:sz="0" w:space="0" w:color="auto"/>
            <w:left w:val="none" w:sz="0" w:space="0" w:color="auto"/>
            <w:bottom w:val="single" w:sz="6" w:space="31" w:color="A8F0E0"/>
            <w:right w:val="none" w:sz="0" w:space="0" w:color="auto"/>
          </w:divBdr>
          <w:divsChild>
            <w:div w:id="1168906970">
              <w:marLeft w:val="1902"/>
              <w:marRight w:val="1902"/>
              <w:marTop w:val="0"/>
              <w:marBottom w:val="0"/>
              <w:divBdr>
                <w:top w:val="none" w:sz="0" w:space="0" w:color="auto"/>
                <w:left w:val="none" w:sz="0" w:space="0" w:color="auto"/>
                <w:bottom w:val="none" w:sz="0" w:space="0" w:color="auto"/>
                <w:right w:val="none" w:sz="0" w:space="0" w:color="auto"/>
              </w:divBdr>
              <w:divsChild>
                <w:div w:id="1319311278">
                  <w:marLeft w:val="0"/>
                  <w:marRight w:val="0"/>
                  <w:marTop w:val="0"/>
                  <w:marBottom w:val="652"/>
                  <w:divBdr>
                    <w:top w:val="none" w:sz="0" w:space="0" w:color="auto"/>
                    <w:left w:val="none" w:sz="0" w:space="0" w:color="auto"/>
                    <w:bottom w:val="none" w:sz="0" w:space="0" w:color="auto"/>
                    <w:right w:val="none" w:sz="0" w:space="0" w:color="auto"/>
                  </w:divBdr>
                </w:div>
                <w:div w:id="2132436794">
                  <w:marLeft w:val="0"/>
                  <w:marRight w:val="0"/>
                  <w:marTop w:val="0"/>
                  <w:marBottom w:val="408"/>
                  <w:divBdr>
                    <w:top w:val="none" w:sz="0" w:space="0" w:color="auto"/>
                    <w:left w:val="none" w:sz="0" w:space="0" w:color="auto"/>
                    <w:bottom w:val="none" w:sz="0" w:space="0" w:color="auto"/>
                    <w:right w:val="none" w:sz="0" w:space="0" w:color="auto"/>
                  </w:divBdr>
                </w:div>
              </w:divsChild>
            </w:div>
          </w:divsChild>
        </w:div>
        <w:div w:id="1522476058">
          <w:marLeft w:val="0"/>
          <w:marRight w:val="0"/>
          <w:marTop w:val="0"/>
          <w:marBottom w:val="0"/>
          <w:divBdr>
            <w:top w:val="none" w:sz="0" w:space="0" w:color="auto"/>
            <w:left w:val="none" w:sz="0" w:space="0" w:color="auto"/>
            <w:bottom w:val="none" w:sz="0" w:space="0" w:color="auto"/>
            <w:right w:val="none" w:sz="0" w:space="0" w:color="auto"/>
          </w:divBdr>
          <w:divsChild>
            <w:div w:id="1705523586">
              <w:marLeft w:val="1902"/>
              <w:marRight w:val="1902"/>
              <w:marTop w:val="0"/>
              <w:marBottom w:val="0"/>
              <w:divBdr>
                <w:top w:val="none" w:sz="0" w:space="0" w:color="auto"/>
                <w:left w:val="none" w:sz="0" w:space="0" w:color="auto"/>
                <w:bottom w:val="none" w:sz="0" w:space="0" w:color="auto"/>
                <w:right w:val="none" w:sz="0" w:space="0" w:color="auto"/>
              </w:divBdr>
              <w:divsChild>
                <w:div w:id="59981903">
                  <w:marLeft w:val="0"/>
                  <w:marRight w:val="0"/>
                  <w:marTop w:val="0"/>
                  <w:marBottom w:val="0"/>
                  <w:divBdr>
                    <w:top w:val="none" w:sz="0" w:space="0" w:color="auto"/>
                    <w:left w:val="none" w:sz="0" w:space="0" w:color="auto"/>
                    <w:bottom w:val="none" w:sz="0" w:space="0" w:color="auto"/>
                    <w:right w:val="none" w:sz="0" w:space="0" w:color="auto"/>
                  </w:divBdr>
                  <w:divsChild>
                    <w:div w:id="2027101056">
                      <w:marLeft w:val="0"/>
                      <w:marRight w:val="0"/>
                      <w:marTop w:val="0"/>
                      <w:marBottom w:val="0"/>
                      <w:divBdr>
                        <w:top w:val="none" w:sz="0" w:space="0" w:color="auto"/>
                        <w:left w:val="none" w:sz="0" w:space="0" w:color="auto"/>
                        <w:bottom w:val="none" w:sz="0" w:space="0" w:color="auto"/>
                        <w:right w:val="none" w:sz="0" w:space="0" w:color="auto"/>
                      </w:divBdr>
                    </w:div>
                  </w:divsChild>
                </w:div>
                <w:div w:id="442111300">
                  <w:marLeft w:val="0"/>
                  <w:marRight w:val="0"/>
                  <w:marTop w:val="0"/>
                  <w:marBottom w:val="0"/>
                  <w:divBdr>
                    <w:top w:val="none" w:sz="0" w:space="0" w:color="auto"/>
                    <w:left w:val="none" w:sz="0" w:space="0" w:color="auto"/>
                    <w:bottom w:val="none" w:sz="0" w:space="0" w:color="auto"/>
                    <w:right w:val="none" w:sz="0" w:space="0" w:color="auto"/>
                  </w:divBdr>
                  <w:divsChild>
                    <w:div w:id="769786787">
                      <w:marLeft w:val="0"/>
                      <w:marRight w:val="0"/>
                      <w:marTop w:val="0"/>
                      <w:marBottom w:val="0"/>
                      <w:divBdr>
                        <w:top w:val="none" w:sz="0" w:space="0" w:color="auto"/>
                        <w:left w:val="none" w:sz="0" w:space="0" w:color="auto"/>
                        <w:bottom w:val="none" w:sz="0" w:space="0" w:color="auto"/>
                        <w:right w:val="none" w:sz="0" w:space="0" w:color="auto"/>
                      </w:divBdr>
                    </w:div>
                  </w:divsChild>
                </w:div>
                <w:div w:id="597714443">
                  <w:marLeft w:val="0"/>
                  <w:marRight w:val="0"/>
                  <w:marTop w:val="0"/>
                  <w:marBottom w:val="0"/>
                  <w:divBdr>
                    <w:top w:val="none" w:sz="0" w:space="0" w:color="auto"/>
                    <w:left w:val="none" w:sz="0" w:space="0" w:color="auto"/>
                    <w:bottom w:val="none" w:sz="0" w:space="0" w:color="auto"/>
                    <w:right w:val="none" w:sz="0" w:space="0" w:color="auto"/>
                  </w:divBdr>
                  <w:divsChild>
                    <w:div w:id="17580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avo.gov.ru/proxy/ips/?docbody=&amp;firstDoc=1&amp;lastDoc=1&amp;nd=102144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7188</Words>
  <Characters>40976</Characters>
  <Application>Microsoft Office Word</Application>
  <DocSecurity>0</DocSecurity>
  <Lines>341</Lines>
  <Paragraphs>96</Paragraphs>
  <ScaleCrop>false</ScaleCrop>
  <Company>MultiDVD Team</Company>
  <LinksUpToDate>false</LinksUpToDate>
  <CharactersWithSpaces>48068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2</cp:revision>
  <dcterms:created xsi:type="dcterms:W3CDTF">2019-04-18T13:01:00Z</dcterms:created>
  <dcterms:modified xsi:type="dcterms:W3CDTF">2019-04-18T13:02:00Z</dcterms:modified>
</cp:coreProperties>
</file>